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FF78" w14:textId="77777777" w:rsidR="00926148" w:rsidRPr="000F7418" w:rsidRDefault="00926148" w:rsidP="00926148">
      <w:r w:rsidRPr="000F7418">
        <w:rPr>
          <w:b/>
          <w:bCs/>
        </w:rPr>
        <w:t>We are looking for Support Workers who care about making every moment matter for the people we support, regardless of qualifications or experience.</w:t>
      </w:r>
    </w:p>
    <w:p w14:paraId="217B7FC7" w14:textId="3D30EBFC" w:rsidR="00926148" w:rsidRPr="000F7418" w:rsidRDefault="00926148" w:rsidP="00926148">
      <w:r w:rsidRPr="000F7418">
        <w:rPr>
          <w:b/>
          <w:bCs/>
        </w:rPr>
        <w:t xml:space="preserve">Position: </w:t>
      </w:r>
      <w:r>
        <w:rPr>
          <w:b/>
          <w:bCs/>
        </w:rPr>
        <w:t xml:space="preserve"> </w:t>
      </w:r>
      <w:r w:rsidR="003A2727">
        <w:rPr>
          <w:b/>
          <w:bCs/>
        </w:rPr>
        <w:t xml:space="preserve">Male </w:t>
      </w:r>
      <w:r>
        <w:rPr>
          <w:b/>
          <w:bCs/>
        </w:rPr>
        <w:t xml:space="preserve">Specialist </w:t>
      </w:r>
      <w:r w:rsidRPr="000F7418">
        <w:rPr>
          <w:b/>
          <w:bCs/>
        </w:rPr>
        <w:t>Support Worker</w:t>
      </w:r>
      <w:r w:rsidR="00E64E08">
        <w:rPr>
          <w:b/>
          <w:bCs/>
        </w:rPr>
        <w:t>.</w:t>
      </w:r>
    </w:p>
    <w:p w14:paraId="19E1BF53" w14:textId="47E45876" w:rsidR="00926148" w:rsidRPr="000F7418" w:rsidRDefault="00926148" w:rsidP="00926148">
      <w:r w:rsidRPr="000F7418">
        <w:rPr>
          <w:b/>
          <w:bCs/>
        </w:rPr>
        <w:t>Location:</w:t>
      </w:r>
      <w:r w:rsidRPr="000F7418">
        <w:t> </w:t>
      </w:r>
      <w:r>
        <w:t>–</w:t>
      </w:r>
      <w:r w:rsidRPr="000F7418">
        <w:t xml:space="preserve"> </w:t>
      </w:r>
      <w:r w:rsidR="007077A6">
        <w:t xml:space="preserve">Scholar </w:t>
      </w:r>
      <w:r w:rsidR="00E64E08">
        <w:t xml:space="preserve">View </w:t>
      </w:r>
      <w:r w:rsidR="007077A6">
        <w:t>(DL4)</w:t>
      </w:r>
      <w:r w:rsidR="00E64E08">
        <w:t>, Shildon.</w:t>
      </w:r>
      <w:r w:rsidR="00E35A3B">
        <w:t xml:space="preserve"> </w:t>
      </w:r>
    </w:p>
    <w:p w14:paraId="04759851" w14:textId="1E227C96" w:rsidR="00926148" w:rsidRPr="000F7418" w:rsidRDefault="00926148" w:rsidP="00926148">
      <w:r w:rsidRPr="000F7418">
        <w:rPr>
          <w:b/>
          <w:bCs/>
        </w:rPr>
        <w:t>Hours:</w:t>
      </w:r>
      <w:r w:rsidRPr="000F7418">
        <w:t> Full-time</w:t>
      </w:r>
      <w:r w:rsidR="00E64E08">
        <w:t>.</w:t>
      </w:r>
      <w:r w:rsidRPr="000F7418">
        <w:t xml:space="preserve"> </w:t>
      </w:r>
      <w:r>
        <w:t xml:space="preserve"> </w:t>
      </w:r>
    </w:p>
    <w:p w14:paraId="5A88BC7B" w14:textId="2C12588A" w:rsidR="00926148" w:rsidRPr="000F7418" w:rsidRDefault="00926148" w:rsidP="00926148">
      <w:r w:rsidRPr="000F7418">
        <w:rPr>
          <w:b/>
          <w:bCs/>
        </w:rPr>
        <w:t>Job type:</w:t>
      </w:r>
      <w:r w:rsidRPr="000F7418">
        <w:t xml:space="preserve"> Permanent, up to </w:t>
      </w:r>
      <w:r w:rsidR="00CB3949" w:rsidRPr="000F7418">
        <w:t>4</w:t>
      </w:r>
      <w:r w:rsidR="00CB3949">
        <w:t>0-hour</w:t>
      </w:r>
      <w:r w:rsidRPr="000F7418">
        <w:t xml:space="preserve"> contracts available</w:t>
      </w:r>
      <w:r w:rsidR="00E64E08">
        <w:t>.</w:t>
      </w:r>
    </w:p>
    <w:p w14:paraId="66588A38" w14:textId="7AA6668B" w:rsidR="00926148" w:rsidRPr="00CB3949" w:rsidRDefault="00926148" w:rsidP="00926148">
      <w:r w:rsidRPr="000F7418">
        <w:rPr>
          <w:b/>
          <w:bCs/>
        </w:rPr>
        <w:t>WE DO NOT OFFER SPONSORSHIP</w:t>
      </w:r>
      <w:r w:rsidR="00CB3949">
        <w:rPr>
          <w:b/>
          <w:bCs/>
        </w:rPr>
        <w:t>.</w:t>
      </w:r>
    </w:p>
    <w:p w14:paraId="6DBB81F9" w14:textId="6571DD50" w:rsidR="00926148" w:rsidRPr="000F7418" w:rsidRDefault="00926148" w:rsidP="00926148">
      <w:r w:rsidRPr="000F7418">
        <w:rPr>
          <w:b/>
          <w:bCs/>
        </w:rPr>
        <w:t>About you</w:t>
      </w:r>
      <w:r w:rsidR="00CB3949">
        <w:rPr>
          <w:b/>
          <w:bCs/>
        </w:rPr>
        <w:t>.</w:t>
      </w:r>
    </w:p>
    <w:p w14:paraId="4D76226B" w14:textId="77777777" w:rsidR="00926148" w:rsidRPr="000F7418" w:rsidRDefault="00926148" w:rsidP="00926148">
      <w:r w:rsidRPr="000F7418">
        <w:t>Are you enthusiastic, compassionate and committed to supporting people in a way which respects their dignity?</w:t>
      </w:r>
    </w:p>
    <w:p w14:paraId="4813518A" w14:textId="77777777" w:rsidR="00926148" w:rsidRPr="000F7418" w:rsidRDefault="00926148" w:rsidP="00926148">
      <w:r w:rsidRPr="000F7418">
        <w:t>Here at Swanton, we are looking for people who share our core values and are able to apply these to the work that they do. At the heart of our ethos are five key words, these underpin the PRIDE we take in our services.</w:t>
      </w:r>
    </w:p>
    <w:p w14:paraId="282BFFD7" w14:textId="77777777" w:rsidR="00926148" w:rsidRPr="000F7418" w:rsidRDefault="00926148" w:rsidP="00926148">
      <w:r w:rsidRPr="000F7418">
        <w:rPr>
          <w:b/>
          <w:bCs/>
        </w:rPr>
        <w:t>‘Potential, Responsibility, Integrity, Diversity, Empathy’</w:t>
      </w:r>
    </w:p>
    <w:p w14:paraId="3B029361" w14:textId="77777777" w:rsidR="00926148" w:rsidRPr="00CB3949" w:rsidRDefault="00926148" w:rsidP="00926148">
      <w:pPr>
        <w:numPr>
          <w:ilvl w:val="0"/>
          <w:numId w:val="1"/>
        </w:numPr>
      </w:pPr>
      <w:r w:rsidRPr="00CB3949">
        <w:t>You will need to be adaptable and flexible with excellent communication skills and able to work as part of our team.</w:t>
      </w:r>
    </w:p>
    <w:p w14:paraId="6CDCB385" w14:textId="1DF65056" w:rsidR="00926148" w:rsidRPr="00CB3949" w:rsidRDefault="00926148" w:rsidP="00926148">
      <w:pPr>
        <w:numPr>
          <w:ilvl w:val="0"/>
          <w:numId w:val="1"/>
        </w:numPr>
      </w:pPr>
      <w:r w:rsidRPr="00CB3949">
        <w:t xml:space="preserve">Experience of challenging behaviour and/or </w:t>
      </w:r>
      <w:r w:rsidR="00554108" w:rsidRPr="00CB3949">
        <w:t>Autism</w:t>
      </w:r>
      <w:r w:rsidRPr="00CB3949">
        <w:t xml:space="preserve"> preferred but all training will be provided.</w:t>
      </w:r>
    </w:p>
    <w:p w14:paraId="419F874C" w14:textId="77777777" w:rsidR="004B4292" w:rsidRPr="00CB3949" w:rsidRDefault="00926148" w:rsidP="004B4292">
      <w:pPr>
        <w:numPr>
          <w:ilvl w:val="0"/>
          <w:numId w:val="1"/>
        </w:numPr>
      </w:pPr>
      <w:r w:rsidRPr="00CB3949">
        <w:t xml:space="preserve">This position is to support </w:t>
      </w:r>
      <w:r w:rsidR="00DB0269" w:rsidRPr="00CB3949">
        <w:t>a</w:t>
      </w:r>
      <w:r w:rsidR="00BD43DB" w:rsidRPr="00CB3949">
        <w:t xml:space="preserve"> </w:t>
      </w:r>
      <w:r w:rsidR="003A2727" w:rsidRPr="00CB3949">
        <w:t>male in his</w:t>
      </w:r>
      <w:r w:rsidR="003D55F6" w:rsidRPr="00CB3949">
        <w:t xml:space="preserve"> own</w:t>
      </w:r>
      <w:r w:rsidRPr="00CB3949">
        <w:t xml:space="preserve"> home</w:t>
      </w:r>
      <w:r w:rsidR="00554108" w:rsidRPr="00CB3949">
        <w:t>.</w:t>
      </w:r>
      <w:r w:rsidR="007077A6" w:rsidRPr="00CB3949">
        <w:t xml:space="preserve"> Due to the individuals needs they</w:t>
      </w:r>
      <w:r w:rsidR="003A2727" w:rsidRPr="00CB3949">
        <w:t xml:space="preserve"> require support from male staff only.</w:t>
      </w:r>
    </w:p>
    <w:p w14:paraId="23233289" w14:textId="4D99DEBD" w:rsidR="004B4292" w:rsidRPr="00CB3949" w:rsidRDefault="004B4292" w:rsidP="004B4292">
      <w:pPr>
        <w:numPr>
          <w:ilvl w:val="0"/>
          <w:numId w:val="1"/>
        </w:numPr>
      </w:pPr>
      <w:r w:rsidRPr="00CB3949">
        <w:t xml:space="preserve">You will be supporting an individual with a range of needs including learning disabilities, mental health conditions and physical health needs. A calm, consistent and person-centred approach is vital to ensure positive outcomes and wellbeing. </w:t>
      </w:r>
    </w:p>
    <w:p w14:paraId="3D0BB37C" w14:textId="2E5B4A0C" w:rsidR="004B4292" w:rsidRPr="00CB3949" w:rsidRDefault="004B4292" w:rsidP="004B4292">
      <w:pPr>
        <w:numPr>
          <w:ilvl w:val="0"/>
          <w:numId w:val="1"/>
        </w:numPr>
      </w:pPr>
      <w:r w:rsidRPr="00CB3949">
        <w:t xml:space="preserve">The individual benefits from structured, proactive support and requires a team who can provide consistent communication, reassurance and positive engagement throughout the day to reduce anxiety and promote emotional stability. </w:t>
      </w:r>
    </w:p>
    <w:p w14:paraId="50817990" w14:textId="689DF8B8" w:rsidR="00926148" w:rsidRPr="000F7418" w:rsidRDefault="00926148" w:rsidP="00926148">
      <w:r w:rsidRPr="000F7418">
        <w:rPr>
          <w:b/>
          <w:bCs/>
        </w:rPr>
        <w:t>The role</w:t>
      </w:r>
      <w:r w:rsidR="00CB3949">
        <w:rPr>
          <w:b/>
          <w:bCs/>
        </w:rPr>
        <w:t>:</w:t>
      </w:r>
    </w:p>
    <w:p w14:paraId="122160D5" w14:textId="0F707BFD" w:rsidR="00926148" w:rsidRPr="000F7418" w:rsidRDefault="00926148" w:rsidP="00926148">
      <w:pPr>
        <w:numPr>
          <w:ilvl w:val="0"/>
          <w:numId w:val="2"/>
        </w:numPr>
      </w:pPr>
      <w:r w:rsidRPr="000F7418">
        <w:t xml:space="preserve">To provide practical assistance and emotional support to empower the people we support to achieve their goals and aspirations, respecting everyone’s individuality and enabling them to make appropriate choices to live the life they </w:t>
      </w:r>
      <w:r w:rsidRPr="000F7418">
        <w:lastRenderedPageBreak/>
        <w:t>wish, in line with their individual support plans</w:t>
      </w:r>
      <w:r w:rsidR="00554108">
        <w:t xml:space="preserve"> whilst accepting that they may make unwise decisions. </w:t>
      </w:r>
    </w:p>
    <w:p w14:paraId="258C84DA" w14:textId="77777777" w:rsidR="00926148" w:rsidRPr="000F7418" w:rsidRDefault="00926148" w:rsidP="00926148">
      <w:pPr>
        <w:numPr>
          <w:ilvl w:val="0"/>
          <w:numId w:val="2"/>
        </w:numPr>
      </w:pPr>
      <w:r w:rsidRPr="000F7418">
        <w:t>Promote the health, well-being, physical, emotional, cultural and spiritual beliefs of the people we support and ensure they are met in an inclusive way.</w:t>
      </w:r>
    </w:p>
    <w:p w14:paraId="1AD15EE3" w14:textId="5E47C581" w:rsidR="00926148" w:rsidRPr="000F7418" w:rsidRDefault="00926148" w:rsidP="00926148">
      <w:pPr>
        <w:numPr>
          <w:ilvl w:val="0"/>
          <w:numId w:val="2"/>
        </w:numPr>
      </w:pPr>
      <w:r w:rsidRPr="000F7418">
        <w:t>Facilitating social, educational or work activities such as visiting family and, walks, shopping and other recreational activities of their choice.</w:t>
      </w:r>
    </w:p>
    <w:p w14:paraId="6D31ED13" w14:textId="799C5840" w:rsidR="00926148" w:rsidRPr="000F7418" w:rsidRDefault="00926148" w:rsidP="00926148">
      <w:pPr>
        <w:numPr>
          <w:ilvl w:val="0"/>
          <w:numId w:val="2"/>
        </w:numPr>
      </w:pPr>
      <w:r w:rsidRPr="000F7418">
        <w:t>General housekeeping duties that can include shopping, domestic duties</w:t>
      </w:r>
      <w:r w:rsidR="00554108">
        <w:t>, including supporting with cats</w:t>
      </w:r>
      <w:r>
        <w:t xml:space="preserve"> and helping to build skills around the home. </w:t>
      </w:r>
    </w:p>
    <w:p w14:paraId="2F60DE1A" w14:textId="51890D4F" w:rsidR="00926148" w:rsidRDefault="00926148" w:rsidP="00926148">
      <w:pPr>
        <w:numPr>
          <w:ilvl w:val="0"/>
          <w:numId w:val="2"/>
        </w:numPr>
      </w:pPr>
      <w:r w:rsidRPr="000F7418">
        <w:t>As part of the role, you will need to be able to complete a range of records and documents</w:t>
      </w:r>
      <w:r>
        <w:t xml:space="preserve"> using electronic systems. </w:t>
      </w:r>
    </w:p>
    <w:p w14:paraId="01CCD790" w14:textId="7C535F70" w:rsidR="00926148" w:rsidRDefault="00926148" w:rsidP="00926148">
      <w:pPr>
        <w:numPr>
          <w:ilvl w:val="0"/>
          <w:numId w:val="2"/>
        </w:numPr>
      </w:pPr>
      <w:r>
        <w:t xml:space="preserve">Be a resilient person and support in managing challenging behaviour in a proactive manner and in line with support plans and risk assessments. </w:t>
      </w:r>
    </w:p>
    <w:p w14:paraId="5B0FD399" w14:textId="527D7C22" w:rsidR="007077A6" w:rsidRDefault="007077A6" w:rsidP="00926148">
      <w:pPr>
        <w:numPr>
          <w:ilvl w:val="0"/>
          <w:numId w:val="2"/>
        </w:numPr>
      </w:pPr>
      <w:r>
        <w:t>Provide</w:t>
      </w:r>
      <w:r w:rsidR="003A2727">
        <w:t xml:space="preserve"> limited </w:t>
      </w:r>
      <w:r>
        <w:t xml:space="preserve">support around personal care as </w:t>
      </w:r>
      <w:r w:rsidR="003A2727">
        <w:t xml:space="preserve">prompts as </w:t>
      </w:r>
      <w:r>
        <w:t xml:space="preserve">well as emotional support. </w:t>
      </w:r>
    </w:p>
    <w:p w14:paraId="4BDDEE3E" w14:textId="77777777" w:rsidR="004B4292" w:rsidRPr="00CB3949" w:rsidRDefault="003A2727" w:rsidP="004B4292">
      <w:pPr>
        <w:numPr>
          <w:ilvl w:val="0"/>
          <w:numId w:val="2"/>
        </w:numPr>
      </w:pPr>
      <w:r>
        <w:t xml:space="preserve">Have a good sense of humour and an outgoing personality while also maintaining </w:t>
      </w:r>
      <w:r w:rsidRPr="00CB3949">
        <w:t>professional boundaries.</w:t>
      </w:r>
    </w:p>
    <w:p w14:paraId="2456EB06" w14:textId="77777777" w:rsidR="004B4292" w:rsidRPr="00CB3949" w:rsidRDefault="004B4292" w:rsidP="004B4292">
      <w:pPr>
        <w:numPr>
          <w:ilvl w:val="0"/>
          <w:numId w:val="2"/>
        </w:numPr>
      </w:pPr>
      <w:r w:rsidRPr="00CB3949">
        <w:t xml:space="preserve">Provide consistent 2:1 support in both the home and community, ensuring safety, engagement and meaningful activity at all times. </w:t>
      </w:r>
    </w:p>
    <w:p w14:paraId="2C0F20E1" w14:textId="77777777" w:rsidR="004B4292" w:rsidRPr="00CB3949" w:rsidRDefault="004B4292" w:rsidP="004B4292">
      <w:pPr>
        <w:numPr>
          <w:ilvl w:val="0"/>
          <w:numId w:val="2"/>
        </w:numPr>
      </w:pPr>
      <w:r w:rsidRPr="00CB3949">
        <w:t xml:space="preserve">Support with health needs including diabetes management, medication prompts/administration, attending healthcare appointments and promoting a healthy lifestyle in a sensitive and encouraging manner. </w:t>
      </w:r>
    </w:p>
    <w:p w14:paraId="58083BFE" w14:textId="77777777" w:rsidR="004B4292" w:rsidRPr="00CB3949" w:rsidRDefault="004B4292" w:rsidP="004B4292">
      <w:pPr>
        <w:numPr>
          <w:ilvl w:val="0"/>
          <w:numId w:val="2"/>
        </w:numPr>
      </w:pPr>
      <w:r w:rsidRPr="00CB3949">
        <w:t>Use positive behaviour support strategies, de-escalation techniques and active listening to respond to behaviours of distress in a safe and supportive way.</w:t>
      </w:r>
    </w:p>
    <w:p w14:paraId="646BD0F5" w14:textId="77777777" w:rsidR="004B4292" w:rsidRPr="00CB3949" w:rsidRDefault="004B4292" w:rsidP="004B4292">
      <w:pPr>
        <w:numPr>
          <w:ilvl w:val="0"/>
          <w:numId w:val="2"/>
        </w:numPr>
      </w:pPr>
      <w:r w:rsidRPr="00CB3949">
        <w:t>Encourage independence and life skills such as meal preparation, budgeting awareness, and community engagement, while maintaining appropriate safeguards.</w:t>
      </w:r>
    </w:p>
    <w:p w14:paraId="09C174B5" w14:textId="77777777" w:rsidR="004B4292" w:rsidRPr="00CB3949" w:rsidRDefault="004B4292" w:rsidP="004B4292">
      <w:pPr>
        <w:numPr>
          <w:ilvl w:val="0"/>
          <w:numId w:val="2"/>
        </w:numPr>
      </w:pPr>
      <w:r w:rsidRPr="00CB3949">
        <w:t>Maintain clear, accurate and professional documentation, recognising the importance of recording to support continuity of care and safeguarding.</w:t>
      </w:r>
    </w:p>
    <w:p w14:paraId="57DA07E8" w14:textId="77777777" w:rsidR="004B4292" w:rsidRPr="00CB3949" w:rsidRDefault="004B4292" w:rsidP="004B4292">
      <w:pPr>
        <w:numPr>
          <w:ilvl w:val="0"/>
          <w:numId w:val="2"/>
        </w:numPr>
      </w:pPr>
      <w:r w:rsidRPr="00CB3949">
        <w:t>Work in line with safeguarding principles, maintaining professional boundaries and responding appropriately to any disclosures, allegations or concerns.</w:t>
      </w:r>
    </w:p>
    <w:p w14:paraId="5E1DE3DE" w14:textId="09710B63" w:rsidR="004B4292" w:rsidRPr="00CB3949" w:rsidRDefault="004B4292" w:rsidP="004B4292">
      <w:pPr>
        <w:numPr>
          <w:ilvl w:val="0"/>
          <w:numId w:val="2"/>
        </w:numPr>
      </w:pPr>
      <w:r w:rsidRPr="00CB3949">
        <w:t xml:space="preserve">Support the individual to access meaningful activities such as community outings, hobbies and social engagement, promoting a good quality of life. </w:t>
      </w:r>
    </w:p>
    <w:p w14:paraId="55A8946A" w14:textId="77777777" w:rsidR="007077A6" w:rsidRDefault="007077A6" w:rsidP="00926148">
      <w:pPr>
        <w:rPr>
          <w:b/>
          <w:bCs/>
        </w:rPr>
      </w:pPr>
    </w:p>
    <w:p w14:paraId="32354A03" w14:textId="00FF1A82" w:rsidR="00926148" w:rsidRPr="000F7418" w:rsidRDefault="00926148" w:rsidP="00926148">
      <w:r w:rsidRPr="000F7418">
        <w:rPr>
          <w:b/>
          <w:bCs/>
        </w:rPr>
        <w:lastRenderedPageBreak/>
        <w:t>What we can offer:</w:t>
      </w:r>
    </w:p>
    <w:p w14:paraId="41652244" w14:textId="3F5A6A9E" w:rsidR="00926148" w:rsidRPr="000F7418" w:rsidRDefault="00926148" w:rsidP="00926148">
      <w:pPr>
        <w:numPr>
          <w:ilvl w:val="0"/>
          <w:numId w:val="3"/>
        </w:numPr>
      </w:pPr>
      <w:r w:rsidRPr="000F7418">
        <w:t>Refer a friend scheme we know that you will know fantastic people who will be make a great contribution, you will receive £400 each time a successful referral is made</w:t>
      </w:r>
      <w:r w:rsidR="00CB3949">
        <w:t>.</w:t>
      </w:r>
    </w:p>
    <w:p w14:paraId="5FE067FD" w14:textId="79B802E7" w:rsidR="00926148" w:rsidRPr="000F7418" w:rsidRDefault="00926148" w:rsidP="00926148">
      <w:pPr>
        <w:numPr>
          <w:ilvl w:val="0"/>
          <w:numId w:val="3"/>
        </w:numPr>
      </w:pPr>
      <w:r w:rsidRPr="000F7418">
        <w:t>Above and beyond we recognise that our staff teams do amazing things for the people we support and their teams.  We award contributions for those who go the extra mile and for good inspection feedback with vouchers for high street shops and other surprises</w:t>
      </w:r>
      <w:r w:rsidR="00CB3949">
        <w:t>.</w:t>
      </w:r>
    </w:p>
    <w:p w14:paraId="3F023438" w14:textId="23545C8B" w:rsidR="00926148" w:rsidRPr="000F7418" w:rsidRDefault="00926148" w:rsidP="00926148">
      <w:pPr>
        <w:numPr>
          <w:ilvl w:val="0"/>
          <w:numId w:val="3"/>
        </w:numPr>
      </w:pPr>
      <w:r w:rsidRPr="000F7418">
        <w:t>Long service awards we recognize your contribution to the team and celebrate long service</w:t>
      </w:r>
      <w:r w:rsidR="00CB3949">
        <w:t>.</w:t>
      </w:r>
    </w:p>
    <w:p w14:paraId="529A23FB" w14:textId="77777777" w:rsidR="00926148" w:rsidRPr="000F7418" w:rsidRDefault="00926148" w:rsidP="00926148">
      <w:pPr>
        <w:numPr>
          <w:ilvl w:val="0"/>
          <w:numId w:val="3"/>
        </w:numPr>
      </w:pPr>
      <w:r w:rsidRPr="000F7418">
        <w:t>Employee benefits app stay connected to our community, receive discounts across everyday and luxury shops, access information about learning &amp; development opportunities.</w:t>
      </w:r>
    </w:p>
    <w:p w14:paraId="7E6333A4" w14:textId="766F0773" w:rsidR="00926148" w:rsidRPr="000F7418" w:rsidRDefault="00926148" w:rsidP="00926148">
      <w:pPr>
        <w:numPr>
          <w:ilvl w:val="0"/>
          <w:numId w:val="3"/>
        </w:numPr>
      </w:pPr>
      <w:r w:rsidRPr="000F7418">
        <w:t>Cycle to work you can save money and get fit with our salary sacrifice scheme</w:t>
      </w:r>
      <w:r w:rsidR="00CB3949">
        <w:t>.</w:t>
      </w:r>
    </w:p>
    <w:p w14:paraId="3EC10427" w14:textId="1C7DC782" w:rsidR="00926148" w:rsidRPr="000F7418" w:rsidRDefault="00926148" w:rsidP="00926148">
      <w:pPr>
        <w:numPr>
          <w:ilvl w:val="0"/>
          <w:numId w:val="3"/>
        </w:numPr>
      </w:pPr>
      <w:r w:rsidRPr="000F7418">
        <w:t>Pension we will auto enrol you into our salary sacrifice pension scheme</w:t>
      </w:r>
      <w:r w:rsidR="00CB3949">
        <w:t>.</w:t>
      </w:r>
    </w:p>
    <w:p w14:paraId="0DC92376" w14:textId="77777777" w:rsidR="00926148" w:rsidRPr="000F7418" w:rsidRDefault="00926148" w:rsidP="00926148">
      <w:pPr>
        <w:numPr>
          <w:ilvl w:val="0"/>
          <w:numId w:val="3"/>
        </w:numPr>
      </w:pPr>
      <w:r w:rsidRPr="000F7418">
        <w:t>Life cover you will be entitled to the death in service benefit.</w:t>
      </w:r>
    </w:p>
    <w:p w14:paraId="786230CB" w14:textId="609A3BB4" w:rsidR="00926148" w:rsidRPr="000F7418" w:rsidRDefault="00926148" w:rsidP="00926148">
      <w:pPr>
        <w:numPr>
          <w:ilvl w:val="0"/>
          <w:numId w:val="3"/>
        </w:numPr>
      </w:pPr>
      <w:r w:rsidRPr="000F7418">
        <w:t>Funded qualifications earn whilst you learn! we aim to develop our own talent, giving you the opportunity to develop your career with Swanton</w:t>
      </w:r>
      <w:r w:rsidR="00CB3949">
        <w:t>.</w:t>
      </w:r>
    </w:p>
    <w:p w14:paraId="69F6CE29" w14:textId="52962A14" w:rsidR="00926148" w:rsidRPr="000F7418" w:rsidRDefault="00926148" w:rsidP="00926148">
      <w:pPr>
        <w:numPr>
          <w:ilvl w:val="0"/>
          <w:numId w:val="3"/>
        </w:numPr>
      </w:pPr>
      <w:r w:rsidRPr="000F7418">
        <w:t>Career pathways we invest in our people and offer apprenticeships in Health and Social Care (Level 3). Earn whilst you learn has never been easier</w:t>
      </w:r>
      <w:r w:rsidR="00CB3949">
        <w:t>.</w:t>
      </w:r>
    </w:p>
    <w:p w14:paraId="3C4FE2D2" w14:textId="310D131F" w:rsidR="00926148" w:rsidRPr="000F7418" w:rsidRDefault="00926148" w:rsidP="00926148">
      <w:pPr>
        <w:numPr>
          <w:ilvl w:val="0"/>
          <w:numId w:val="3"/>
        </w:numPr>
      </w:pPr>
      <w:r w:rsidRPr="000F7418">
        <w:t>Swanton Educates we have our own training qualification centre which can further support your development</w:t>
      </w:r>
      <w:r w:rsidR="00CB3949">
        <w:t>.</w:t>
      </w:r>
    </w:p>
    <w:p w14:paraId="5FBD69A7" w14:textId="5DA35D68" w:rsidR="00926148" w:rsidRPr="000F7418" w:rsidRDefault="00926148" w:rsidP="00926148">
      <w:pPr>
        <w:numPr>
          <w:ilvl w:val="0"/>
          <w:numId w:val="3"/>
        </w:numPr>
      </w:pPr>
      <w:r w:rsidRPr="000F7418">
        <w:t>Trained mental health first aiders available to support you when you need someone to talk to</w:t>
      </w:r>
      <w:r w:rsidR="00CB3949">
        <w:t>.</w:t>
      </w:r>
    </w:p>
    <w:p w14:paraId="008B23EF" w14:textId="5F43541E" w:rsidR="00926148" w:rsidRPr="000F7418" w:rsidRDefault="00926148" w:rsidP="00926148">
      <w:pPr>
        <w:numPr>
          <w:ilvl w:val="0"/>
          <w:numId w:val="3"/>
        </w:numPr>
      </w:pPr>
      <w:r w:rsidRPr="000F7418">
        <w:t>Employee Assistance Programme (EAP) free confidential access to 24hr assistance program for counselling, advice and support</w:t>
      </w:r>
      <w:r w:rsidR="00CB3949">
        <w:t>.</w:t>
      </w:r>
    </w:p>
    <w:p w14:paraId="74EE2964" w14:textId="102D8920" w:rsidR="00926148" w:rsidRPr="000F7418" w:rsidRDefault="00926148" w:rsidP="00926148">
      <w:pPr>
        <w:numPr>
          <w:ilvl w:val="0"/>
          <w:numId w:val="3"/>
        </w:numPr>
      </w:pPr>
      <w:r w:rsidRPr="000F7418">
        <w:t>Employee Voice we hold regular events throughout the year to listen to your feedback about working with us</w:t>
      </w:r>
      <w:r w:rsidR="00CB3949">
        <w:t>.</w:t>
      </w:r>
    </w:p>
    <w:p w14:paraId="271E37AD" w14:textId="77777777" w:rsidR="00926148" w:rsidRDefault="00926148" w:rsidP="00926148"/>
    <w:p w14:paraId="3DA292AE" w14:textId="77777777" w:rsidR="00926148" w:rsidRDefault="00926148"/>
    <w:sectPr w:rsidR="00926148" w:rsidSect="00926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709F"/>
    <w:multiLevelType w:val="multilevel"/>
    <w:tmpl w:val="A9CA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C5A10"/>
    <w:multiLevelType w:val="multilevel"/>
    <w:tmpl w:val="C9FA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623FDD"/>
    <w:multiLevelType w:val="multilevel"/>
    <w:tmpl w:val="910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745463">
    <w:abstractNumId w:val="0"/>
  </w:num>
  <w:num w:numId="2" w16cid:durableId="763691662">
    <w:abstractNumId w:val="2"/>
  </w:num>
  <w:num w:numId="3" w16cid:durableId="17986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48"/>
    <w:rsid w:val="001E40E7"/>
    <w:rsid w:val="002B0BDD"/>
    <w:rsid w:val="002F3F42"/>
    <w:rsid w:val="00356AA3"/>
    <w:rsid w:val="00361CF5"/>
    <w:rsid w:val="003A2727"/>
    <w:rsid w:val="003D55F6"/>
    <w:rsid w:val="004356AE"/>
    <w:rsid w:val="004B4292"/>
    <w:rsid w:val="00502B9F"/>
    <w:rsid w:val="00554108"/>
    <w:rsid w:val="007077A6"/>
    <w:rsid w:val="00770DCD"/>
    <w:rsid w:val="008D5193"/>
    <w:rsid w:val="00926148"/>
    <w:rsid w:val="00947872"/>
    <w:rsid w:val="00A12767"/>
    <w:rsid w:val="00B73D80"/>
    <w:rsid w:val="00BD43DB"/>
    <w:rsid w:val="00BE3242"/>
    <w:rsid w:val="00CB3949"/>
    <w:rsid w:val="00CF1C78"/>
    <w:rsid w:val="00DB0269"/>
    <w:rsid w:val="00E068B4"/>
    <w:rsid w:val="00E35A3B"/>
    <w:rsid w:val="00E6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90CA"/>
  <w15:chartTrackingRefBased/>
  <w15:docId w15:val="{20787589-0C23-48D9-8276-EEFC8ADE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48"/>
  </w:style>
  <w:style w:type="paragraph" w:styleId="Heading1">
    <w:name w:val="heading 1"/>
    <w:basedOn w:val="Normal"/>
    <w:next w:val="Normal"/>
    <w:link w:val="Heading1Char"/>
    <w:uiPriority w:val="9"/>
    <w:qFormat/>
    <w:rsid w:val="00926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48"/>
    <w:rPr>
      <w:rFonts w:eastAsiaTheme="majorEastAsia" w:cstheme="majorBidi"/>
      <w:color w:val="272727" w:themeColor="text1" w:themeTint="D8"/>
    </w:rPr>
  </w:style>
  <w:style w:type="paragraph" w:styleId="Title">
    <w:name w:val="Title"/>
    <w:basedOn w:val="Normal"/>
    <w:next w:val="Normal"/>
    <w:link w:val="TitleChar"/>
    <w:uiPriority w:val="10"/>
    <w:qFormat/>
    <w:rsid w:val="0092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48"/>
    <w:pPr>
      <w:spacing w:before="160"/>
      <w:jc w:val="center"/>
    </w:pPr>
    <w:rPr>
      <w:i/>
      <w:iCs/>
      <w:color w:val="404040" w:themeColor="text1" w:themeTint="BF"/>
    </w:rPr>
  </w:style>
  <w:style w:type="character" w:customStyle="1" w:styleId="QuoteChar">
    <w:name w:val="Quote Char"/>
    <w:basedOn w:val="DefaultParagraphFont"/>
    <w:link w:val="Quote"/>
    <w:uiPriority w:val="29"/>
    <w:rsid w:val="00926148"/>
    <w:rPr>
      <w:i/>
      <w:iCs/>
      <w:color w:val="404040" w:themeColor="text1" w:themeTint="BF"/>
    </w:rPr>
  </w:style>
  <w:style w:type="paragraph" w:styleId="ListParagraph">
    <w:name w:val="List Paragraph"/>
    <w:basedOn w:val="Normal"/>
    <w:uiPriority w:val="34"/>
    <w:qFormat/>
    <w:rsid w:val="00926148"/>
    <w:pPr>
      <w:ind w:left="720"/>
      <w:contextualSpacing/>
    </w:pPr>
  </w:style>
  <w:style w:type="character" w:styleId="IntenseEmphasis">
    <w:name w:val="Intense Emphasis"/>
    <w:basedOn w:val="DefaultParagraphFont"/>
    <w:uiPriority w:val="21"/>
    <w:qFormat/>
    <w:rsid w:val="00926148"/>
    <w:rPr>
      <w:i/>
      <w:iCs/>
      <w:color w:val="0F4761" w:themeColor="accent1" w:themeShade="BF"/>
    </w:rPr>
  </w:style>
  <w:style w:type="paragraph" w:styleId="IntenseQuote">
    <w:name w:val="Intense Quote"/>
    <w:basedOn w:val="Normal"/>
    <w:next w:val="Normal"/>
    <w:link w:val="IntenseQuoteChar"/>
    <w:uiPriority w:val="30"/>
    <w:qFormat/>
    <w:rsid w:val="00926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48"/>
    <w:rPr>
      <w:i/>
      <w:iCs/>
      <w:color w:val="0F4761" w:themeColor="accent1" w:themeShade="BF"/>
    </w:rPr>
  </w:style>
  <w:style w:type="character" w:styleId="IntenseReference">
    <w:name w:val="Intense Reference"/>
    <w:basedOn w:val="DefaultParagraphFont"/>
    <w:uiPriority w:val="32"/>
    <w:qFormat/>
    <w:rsid w:val="00926148"/>
    <w:rPr>
      <w:b/>
      <w:bCs/>
      <w:smallCaps/>
      <w:color w:val="0F4761" w:themeColor="accent1" w:themeShade="BF"/>
      <w:spacing w:val="5"/>
    </w:rPr>
  </w:style>
  <w:style w:type="paragraph" w:styleId="NormalWeb">
    <w:name w:val="Normal (Web)"/>
    <w:basedOn w:val="Normal"/>
    <w:uiPriority w:val="99"/>
    <w:semiHidden/>
    <w:unhideWhenUsed/>
    <w:rsid w:val="004B429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834</Words>
  <Characters>4698</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Akers-Belcher</dc:creator>
  <cp:keywords/>
  <dc:description/>
  <cp:lastModifiedBy>Edward Dwomoh</cp:lastModifiedBy>
  <cp:revision>14</cp:revision>
  <dcterms:created xsi:type="dcterms:W3CDTF">2026-04-22T11:57:00Z</dcterms:created>
  <dcterms:modified xsi:type="dcterms:W3CDTF">2026-06-13T08:14:00Z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2026-04-22T11:41:57Z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1d7b7330-d4c6-4a69-896e-5b63b29a1f35</vt:lpwstr>
  </property>
  <property fmtid="{D5CDD505-2E9C-101B-9397-08002B2CF9AE}" pid="8" name="MSIP_Label_7f495fb1-ebde-4769-8b0d-f471cbed49a1_ContentBits">
    <vt:lpwstr>0</vt:lpwstr>
  </property>
  <property fmtid="{D5CDD505-2E9C-101B-9397-08002B2CF9AE}" pid="9" name="MSIP_Label_7f495fb1-ebde-4769-8b0d-f471cbed49a1_Tag">
    <vt:lpwstr>10, 3, 0, 1</vt:lpwstr>
  </property>
</Properties>
</file>