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0C3C9" w14:textId="60EE1826" w:rsidR="00795E1A" w:rsidRDefault="00DE748B" w:rsidP="00841C34">
      <w:pPr>
        <w:pStyle w:val="Heading1"/>
      </w:pPr>
      <w:r>
        <w:t xml:space="preserve">Information Governance </w:t>
      </w:r>
      <w:r w:rsidR="00932436">
        <w:t>Officer</w:t>
      </w:r>
    </w:p>
    <w:p w14:paraId="7835AF24" w14:textId="6CE3873E" w:rsidR="00841C34" w:rsidRDefault="00841C34" w:rsidP="00841C34">
      <w:pPr>
        <w:pStyle w:val="Heading1"/>
      </w:pPr>
      <w:r>
        <w:t>Job Description</w:t>
      </w:r>
    </w:p>
    <w:p w14:paraId="2AE3B6E9" w14:textId="77777777" w:rsidR="00795E1A" w:rsidRDefault="00DE748B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95E1A" w14:paraId="7F13D75F" w14:textId="77777777">
        <w:tc>
          <w:tcPr>
            <w:tcW w:w="4320" w:type="dxa"/>
          </w:tcPr>
          <w:p w14:paraId="7CECC7A8" w14:textId="77777777" w:rsidR="00795E1A" w:rsidRDefault="00DE748B">
            <w:r>
              <w:t>Department</w:t>
            </w:r>
          </w:p>
        </w:tc>
        <w:tc>
          <w:tcPr>
            <w:tcW w:w="4320" w:type="dxa"/>
          </w:tcPr>
          <w:p w14:paraId="22B46F05" w14:textId="2C75EC59" w:rsidR="00795E1A" w:rsidRDefault="00DE748B">
            <w:r>
              <w:t xml:space="preserve">Digital </w:t>
            </w:r>
            <w:r w:rsidR="00932436">
              <w:t>Services</w:t>
            </w:r>
          </w:p>
        </w:tc>
      </w:tr>
      <w:tr w:rsidR="00795E1A" w14:paraId="2848E10A" w14:textId="77777777">
        <w:tc>
          <w:tcPr>
            <w:tcW w:w="4320" w:type="dxa"/>
          </w:tcPr>
          <w:p w14:paraId="373A5F6F" w14:textId="77777777" w:rsidR="00795E1A" w:rsidRDefault="00DE748B">
            <w:r>
              <w:t>Reports to</w:t>
            </w:r>
          </w:p>
        </w:tc>
        <w:tc>
          <w:tcPr>
            <w:tcW w:w="4320" w:type="dxa"/>
          </w:tcPr>
          <w:p w14:paraId="556BEBFB" w14:textId="77777777" w:rsidR="00795E1A" w:rsidRDefault="00DE748B">
            <w:r>
              <w:t>Director of Digital</w:t>
            </w:r>
          </w:p>
        </w:tc>
      </w:tr>
      <w:tr w:rsidR="00795E1A" w14:paraId="1A922787" w14:textId="77777777">
        <w:tc>
          <w:tcPr>
            <w:tcW w:w="4320" w:type="dxa"/>
          </w:tcPr>
          <w:p w14:paraId="0EEE02D8" w14:textId="77777777" w:rsidR="00795E1A" w:rsidRDefault="00DE748B">
            <w:r>
              <w:t>Location</w:t>
            </w:r>
          </w:p>
        </w:tc>
        <w:tc>
          <w:tcPr>
            <w:tcW w:w="4320" w:type="dxa"/>
          </w:tcPr>
          <w:p w14:paraId="5BEFD383" w14:textId="6C489FA5" w:rsidR="00795E1A" w:rsidRDefault="00932436">
            <w:r>
              <w:t>Remote</w:t>
            </w:r>
          </w:p>
        </w:tc>
      </w:tr>
      <w:tr w:rsidR="00795E1A" w14:paraId="6EDD259C" w14:textId="77777777">
        <w:tc>
          <w:tcPr>
            <w:tcW w:w="4320" w:type="dxa"/>
          </w:tcPr>
          <w:p w14:paraId="74031ED6" w14:textId="77777777" w:rsidR="00795E1A" w:rsidRDefault="00DE748B">
            <w:r>
              <w:t>Salary</w:t>
            </w:r>
          </w:p>
        </w:tc>
        <w:tc>
          <w:tcPr>
            <w:tcW w:w="4320" w:type="dxa"/>
          </w:tcPr>
          <w:p w14:paraId="36C2EBCF" w14:textId="0D7FD3E8" w:rsidR="00795E1A" w:rsidRDefault="00C06C31">
            <w:r>
              <w:t>£35,000 (pro rata)</w:t>
            </w:r>
          </w:p>
        </w:tc>
      </w:tr>
      <w:tr w:rsidR="00C06C31" w14:paraId="0EF52CC8" w14:textId="77777777">
        <w:tc>
          <w:tcPr>
            <w:tcW w:w="4320" w:type="dxa"/>
          </w:tcPr>
          <w:p w14:paraId="58AD1F49" w14:textId="4DD33426" w:rsidR="00C06C31" w:rsidRDefault="00C06C31">
            <w:r>
              <w:t>Working Hours</w:t>
            </w:r>
          </w:p>
        </w:tc>
        <w:tc>
          <w:tcPr>
            <w:tcW w:w="4320" w:type="dxa"/>
          </w:tcPr>
          <w:p w14:paraId="04962424" w14:textId="389E2835" w:rsidR="00C06C31" w:rsidRDefault="00C06C31">
            <w:r>
              <w:t>22.5 (9:30 – 14:30</w:t>
            </w:r>
            <w:r w:rsidR="00A21025">
              <w:t xml:space="preserve"> 5 Days a week)</w:t>
            </w:r>
          </w:p>
        </w:tc>
      </w:tr>
    </w:tbl>
    <w:p w14:paraId="34F8C177" w14:textId="77777777" w:rsidR="00795E1A" w:rsidRDefault="00795E1A"/>
    <w:p w14:paraId="4622CC5F" w14:textId="77777777" w:rsidR="00795E1A" w:rsidRDefault="00DE748B" w:rsidP="00841C34">
      <w:pPr>
        <w:pStyle w:val="Heading2"/>
      </w:pPr>
      <w:r>
        <w:t>About the Role</w:t>
      </w:r>
    </w:p>
    <w:p w14:paraId="40071FB2" w14:textId="7E2F6B76" w:rsidR="00795E1A" w:rsidRDefault="00DE748B">
      <w:r>
        <w:t xml:space="preserve">We are looking for an Information Governance </w:t>
      </w:r>
      <w:r w:rsidR="00932436">
        <w:t>Officer</w:t>
      </w:r>
      <w:r>
        <w:t xml:space="preserve"> to support the effective delivery of data protection, records management and compliance across the organisation.</w:t>
      </w:r>
    </w:p>
    <w:p w14:paraId="6C57B891" w14:textId="77777777" w:rsidR="00795E1A" w:rsidRDefault="00DE748B">
      <w:r>
        <w:t>You will play a key role in ensuring regulatory requirements are met while enabling teams to use information safely, securely and confidently.</w:t>
      </w:r>
    </w:p>
    <w:p w14:paraId="7C5088C2" w14:textId="77777777" w:rsidR="00795E1A" w:rsidRDefault="00DE748B">
      <w:r>
        <w:t>Working across services, you will provide guidance, coordination and support on information governance processes and best practice.</w:t>
      </w:r>
    </w:p>
    <w:p w14:paraId="389B84DF" w14:textId="77777777" w:rsidR="00795E1A" w:rsidRDefault="00795E1A"/>
    <w:p w14:paraId="4145255F" w14:textId="77777777" w:rsidR="00795E1A" w:rsidRDefault="00DE748B" w:rsidP="00841C34">
      <w:pPr>
        <w:pStyle w:val="Heading2"/>
      </w:pPr>
      <w:r>
        <w:t>Key Responsibilities</w:t>
      </w:r>
    </w:p>
    <w:p w14:paraId="14B7767F" w14:textId="77777777" w:rsidR="00795E1A" w:rsidRDefault="00DE748B">
      <w:pPr>
        <w:pStyle w:val="ListBullet"/>
      </w:pPr>
      <w:r>
        <w:t>Support the day-to-day operation of Information Governance processes</w:t>
      </w:r>
    </w:p>
    <w:p w14:paraId="5D499677" w14:textId="77777777" w:rsidR="00795E1A" w:rsidRDefault="00DE748B">
      <w:pPr>
        <w:pStyle w:val="ListBullet"/>
      </w:pPr>
      <w:r>
        <w:t>Maintain key registers including incidents, DSARs, FOI and DPIAs</w:t>
      </w:r>
    </w:p>
    <w:p w14:paraId="6B1E3323" w14:textId="6AD41FD0" w:rsidR="00795E1A" w:rsidRDefault="00DE748B">
      <w:pPr>
        <w:pStyle w:val="ListBullet"/>
      </w:pPr>
      <w:r>
        <w:t>Coordinate information rights requests and monitor deadlines</w:t>
      </w:r>
      <w:r w:rsidR="00932436">
        <w:t>.</w:t>
      </w:r>
    </w:p>
    <w:p w14:paraId="009CB2BD" w14:textId="4ACCDD80" w:rsidR="00795E1A" w:rsidRDefault="00DE748B">
      <w:pPr>
        <w:pStyle w:val="ListBullet"/>
      </w:pPr>
      <w:r>
        <w:t>Work with teams to gather</w:t>
      </w:r>
      <w:r w:rsidR="00932436">
        <w:t>, redact</w:t>
      </w:r>
      <w:r>
        <w:t xml:space="preserve"> and validate information for responses</w:t>
      </w:r>
    </w:p>
    <w:p w14:paraId="1681BB3A" w14:textId="77777777" w:rsidR="00795E1A" w:rsidRDefault="00DE748B">
      <w:pPr>
        <w:pStyle w:val="ListBullet"/>
      </w:pPr>
      <w:r>
        <w:t>Support Data Security and Protection Toolkit (DSPT) submission</w:t>
      </w:r>
    </w:p>
    <w:p w14:paraId="09F86D40" w14:textId="77777777" w:rsidR="00795E1A" w:rsidRDefault="00DE748B">
      <w:pPr>
        <w:pStyle w:val="ListBullet"/>
      </w:pPr>
      <w:r>
        <w:t>Maintain policies, procedures and IG documentation</w:t>
      </w:r>
    </w:p>
    <w:p w14:paraId="1A83F2AD" w14:textId="45AE21E4" w:rsidR="00795E1A" w:rsidRDefault="00DE748B">
      <w:pPr>
        <w:pStyle w:val="ListBullet"/>
      </w:pPr>
      <w:r>
        <w:t>Produce reports and management information</w:t>
      </w:r>
      <w:r w:rsidR="00932436">
        <w:t xml:space="preserve"> for our Information Governance Committee.</w:t>
      </w:r>
    </w:p>
    <w:p w14:paraId="53019E71" w14:textId="77777777" w:rsidR="00795E1A" w:rsidRDefault="00DE748B">
      <w:pPr>
        <w:pStyle w:val="ListBullet"/>
      </w:pPr>
      <w:r>
        <w:t>Monitor training compliance and support awareness activity</w:t>
      </w:r>
    </w:p>
    <w:p w14:paraId="0028311B" w14:textId="098C1710" w:rsidR="00795E1A" w:rsidRDefault="00DE748B">
      <w:pPr>
        <w:pStyle w:val="ListBullet"/>
      </w:pPr>
      <w:r>
        <w:t>Support records management and data quality improvement</w:t>
      </w:r>
      <w:r w:rsidR="00932436">
        <w:t xml:space="preserve"> initiatives across the organisation</w:t>
      </w:r>
    </w:p>
    <w:p w14:paraId="20F07EB9" w14:textId="5E5D793B" w:rsidR="00795E1A" w:rsidRDefault="00DE748B">
      <w:pPr>
        <w:pStyle w:val="ListBullet"/>
      </w:pPr>
      <w:r>
        <w:t>Assist audits and continuous improvement initiatives</w:t>
      </w:r>
      <w:r w:rsidR="00932436">
        <w:t>.</w:t>
      </w:r>
    </w:p>
    <w:p w14:paraId="453A559A" w14:textId="77777777" w:rsidR="00795E1A" w:rsidRDefault="00795E1A"/>
    <w:p w14:paraId="69F2C75D" w14:textId="77777777" w:rsidR="00795E1A" w:rsidRDefault="00DE748B" w:rsidP="00841C34">
      <w:pPr>
        <w:pStyle w:val="Heading2"/>
      </w:pPr>
      <w:r>
        <w:t>What We’re Looking For</w:t>
      </w:r>
    </w:p>
    <w:p w14:paraId="21D7337F" w14:textId="77777777" w:rsidR="00795E1A" w:rsidRDefault="00DE748B">
      <w:pPr>
        <w:pStyle w:val="ListBullet"/>
      </w:pPr>
      <w:r>
        <w:t>Strong organisational skills and attention to detail</w:t>
      </w:r>
    </w:p>
    <w:p w14:paraId="57DF5A83" w14:textId="77777777" w:rsidR="00795E1A" w:rsidRDefault="00DE748B">
      <w:pPr>
        <w:pStyle w:val="ListBullet"/>
      </w:pPr>
      <w:r>
        <w:t>Ability to prioritise and manage multiple tasks</w:t>
      </w:r>
    </w:p>
    <w:p w14:paraId="2EA04974" w14:textId="77777777" w:rsidR="00795E1A" w:rsidRDefault="00DE748B">
      <w:pPr>
        <w:pStyle w:val="ListBullet"/>
      </w:pPr>
      <w:r>
        <w:t>Experience maintaining trackers or compliance records</w:t>
      </w:r>
    </w:p>
    <w:p w14:paraId="562EB644" w14:textId="77777777" w:rsidR="00795E1A" w:rsidRDefault="00DE748B">
      <w:pPr>
        <w:pStyle w:val="ListBullet"/>
      </w:pPr>
      <w:r>
        <w:t>Strong communication and stakeholder engagement skills</w:t>
      </w:r>
    </w:p>
    <w:p w14:paraId="59132159" w14:textId="77777777" w:rsidR="00795E1A" w:rsidRDefault="00DE748B">
      <w:pPr>
        <w:pStyle w:val="ListBullet"/>
      </w:pPr>
      <w:r>
        <w:t>Proficiency in Microsoft Office</w:t>
      </w:r>
    </w:p>
    <w:p w14:paraId="4DF33A95" w14:textId="77777777" w:rsidR="00795E1A" w:rsidRDefault="00DE748B">
      <w:pPr>
        <w:pStyle w:val="ListBullet"/>
      </w:pPr>
      <w:r>
        <w:t>High level of integrity and confidentiality</w:t>
      </w:r>
    </w:p>
    <w:p w14:paraId="071B4B83" w14:textId="77777777" w:rsidR="00795E1A" w:rsidRDefault="00DE748B">
      <w:pPr>
        <w:pStyle w:val="ListBullet"/>
      </w:pPr>
      <w:r>
        <w:t>Proactive and accountable approach to work</w:t>
      </w:r>
    </w:p>
    <w:p w14:paraId="0F6CC9C3" w14:textId="6BD00F53" w:rsidR="00932436" w:rsidRDefault="00DE748B" w:rsidP="00932436">
      <w:pPr>
        <w:pStyle w:val="ListBullet"/>
      </w:pPr>
      <w:r>
        <w:t>Collaborative and supportive mindse</w:t>
      </w:r>
      <w:r w:rsidR="00932436">
        <w:t>t</w:t>
      </w:r>
    </w:p>
    <w:p w14:paraId="18FF7AAC" w14:textId="77777777" w:rsidR="00795E1A" w:rsidRDefault="00DE748B" w:rsidP="00841C34">
      <w:pPr>
        <w:pStyle w:val="Heading2"/>
      </w:pPr>
      <w:r>
        <w:rPr>
          <w:sz w:val="28"/>
        </w:rPr>
        <w:t>Desirable Experience</w:t>
      </w:r>
    </w:p>
    <w:p w14:paraId="1C11DF25" w14:textId="77777777" w:rsidR="00795E1A" w:rsidRDefault="00DE748B">
      <w:pPr>
        <w:pStyle w:val="ListBullet"/>
      </w:pPr>
      <w:r>
        <w:t>Experience in Information Governance or compliance roles</w:t>
      </w:r>
    </w:p>
    <w:p w14:paraId="74AA4CEE" w14:textId="77777777" w:rsidR="00795E1A" w:rsidRDefault="00DE748B">
      <w:pPr>
        <w:pStyle w:val="ListBullet"/>
      </w:pPr>
      <w:r>
        <w:t>Knowledge of UK GDPR, Data Protection Act or FOI</w:t>
      </w:r>
    </w:p>
    <w:p w14:paraId="44563308" w14:textId="77777777" w:rsidR="00795E1A" w:rsidRDefault="00DE748B">
      <w:pPr>
        <w:pStyle w:val="ListBullet"/>
      </w:pPr>
      <w:r>
        <w:t>Experience in health or social care environments</w:t>
      </w:r>
    </w:p>
    <w:p w14:paraId="39F09B63" w14:textId="77777777" w:rsidR="00795E1A" w:rsidRDefault="00DE748B">
      <w:pPr>
        <w:pStyle w:val="ListBullet"/>
      </w:pPr>
      <w:r>
        <w:t>Experience supporting audits or compliance reporting</w:t>
      </w:r>
    </w:p>
    <w:p w14:paraId="2CC5C777" w14:textId="500997BA" w:rsidR="00932436" w:rsidRDefault="00932436">
      <w:pPr>
        <w:pStyle w:val="ListBullet"/>
      </w:pPr>
      <w:r>
        <w:t>Experience of Managing DSAR requests and redaction</w:t>
      </w:r>
    </w:p>
    <w:p w14:paraId="5E860ADE" w14:textId="77777777" w:rsidR="00795E1A" w:rsidRDefault="00795E1A"/>
    <w:sectPr w:rsidR="00795E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87C16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4548093">
    <w:abstractNumId w:val="1"/>
  </w:num>
  <w:num w:numId="2" w16cid:durableId="1145780917">
    <w:abstractNumId w:val="8"/>
  </w:num>
  <w:num w:numId="3" w16cid:durableId="1314331760">
    <w:abstractNumId w:val="5"/>
  </w:num>
  <w:num w:numId="4" w16cid:durableId="1445267426">
    <w:abstractNumId w:val="2"/>
  </w:num>
  <w:num w:numId="5" w16cid:durableId="1809469041">
    <w:abstractNumId w:val="4"/>
  </w:num>
  <w:num w:numId="6" w16cid:durableId="307824590">
    <w:abstractNumId w:val="0"/>
  </w:num>
  <w:num w:numId="7" w16cid:durableId="550846645">
    <w:abstractNumId w:val="6"/>
  </w:num>
  <w:num w:numId="8" w16cid:durableId="641039395">
    <w:abstractNumId w:val="3"/>
  </w:num>
  <w:num w:numId="9" w16cid:durableId="7591058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583A"/>
    <w:rsid w:val="0015074B"/>
    <w:rsid w:val="0029639D"/>
    <w:rsid w:val="00326F90"/>
    <w:rsid w:val="003D7121"/>
    <w:rsid w:val="00795E1A"/>
    <w:rsid w:val="007D7CB5"/>
    <w:rsid w:val="007F1DC4"/>
    <w:rsid w:val="00841C34"/>
    <w:rsid w:val="00882A46"/>
    <w:rsid w:val="008C46EC"/>
    <w:rsid w:val="00932436"/>
    <w:rsid w:val="009430FF"/>
    <w:rsid w:val="00A21025"/>
    <w:rsid w:val="00AA1D8D"/>
    <w:rsid w:val="00B47730"/>
    <w:rsid w:val="00C06C31"/>
    <w:rsid w:val="00CB0664"/>
    <w:rsid w:val="00DE748B"/>
    <w:rsid w:val="00F347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26117A"/>
  <w14:defaultImageDpi w14:val="300"/>
  <w15:docId w15:val="{2666C028-AB7F-48DE-BF39-B684EC51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Adlam</dc:creator>
  <cp:keywords/>
  <dc:description>generated by python-docx</dc:description>
  <cp:lastModifiedBy>Steve Adlam</cp:lastModifiedBy>
  <cp:revision>6</cp:revision>
  <dcterms:created xsi:type="dcterms:W3CDTF">2026-05-15T08:11:00Z</dcterms:created>
  <dcterms:modified xsi:type="dcterms:W3CDTF">2026-05-15T08:23:00Z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495fb1-ebde-4769-8b0d-f471cbed49a1_Enabled">
    <vt:lpwstr>true</vt:lpwstr>
  </property>
  <property fmtid="{D5CDD505-2E9C-101B-9397-08002B2CF9AE}" pid="3" name="MSIP_Label_7f495fb1-ebde-4769-8b0d-f471cbed49a1_SetDate">
    <vt:lpwstr>2026-05-12T09:39:12Z</vt:lpwstr>
  </property>
  <property fmtid="{D5CDD505-2E9C-101B-9397-08002B2CF9AE}" pid="4" name="MSIP_Label_7f495fb1-ebde-4769-8b0d-f471cbed49a1_Method">
    <vt:lpwstr>Standard</vt:lpwstr>
  </property>
  <property fmtid="{D5CDD505-2E9C-101B-9397-08002B2CF9AE}" pid="5" name="MSIP_Label_7f495fb1-ebde-4769-8b0d-f471cbed49a1_Name">
    <vt:lpwstr>7f495fb1-ebde-4769-8b0d-f471cbed49a1</vt:lpwstr>
  </property>
  <property fmtid="{D5CDD505-2E9C-101B-9397-08002B2CF9AE}" pid="6" name="MSIP_Label_7f495fb1-ebde-4769-8b0d-f471cbed49a1_SiteId">
    <vt:lpwstr>195e15f0-2e33-4271-b94d-777749826d31</vt:lpwstr>
  </property>
  <property fmtid="{D5CDD505-2E9C-101B-9397-08002B2CF9AE}" pid="7" name="MSIP_Label_7f495fb1-ebde-4769-8b0d-f471cbed49a1_ActionId">
    <vt:lpwstr>eaeff44c-1565-4ae9-a06b-b67302f63759</vt:lpwstr>
  </property>
  <property fmtid="{D5CDD505-2E9C-101B-9397-08002B2CF9AE}" pid="8" name="MSIP_Label_7f495fb1-ebde-4769-8b0d-f471cbed49a1_ContentBits">
    <vt:lpwstr>0</vt:lpwstr>
  </property>
</Properties>
</file>